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9A94" w14:textId="77777777" w:rsidR="00B86932" w:rsidRDefault="00B86932" w:rsidP="00B86932">
      <w:pPr>
        <w:jc w:val="center"/>
        <w:rPr>
          <w:b/>
        </w:rPr>
      </w:pPr>
      <w:r>
        <w:rPr>
          <w:b/>
        </w:rPr>
        <w:t>Three State Air Quality Study</w:t>
      </w:r>
    </w:p>
    <w:p w14:paraId="54CF0A03" w14:textId="77777777" w:rsidR="00B86932" w:rsidRDefault="00B86932" w:rsidP="00B86932">
      <w:pPr>
        <w:jc w:val="center"/>
        <w:rPr>
          <w:b/>
        </w:rPr>
      </w:pPr>
    </w:p>
    <w:p w14:paraId="25C004A9" w14:textId="521C1A03" w:rsidR="00B86932" w:rsidRDefault="00B86932" w:rsidP="00B86932">
      <w:pPr>
        <w:jc w:val="center"/>
        <w:rPr>
          <w:b/>
        </w:rPr>
      </w:pPr>
      <w:r>
        <w:rPr>
          <w:b/>
        </w:rPr>
        <w:t>Non-NEPA Package Description and</w:t>
      </w:r>
    </w:p>
    <w:p w14:paraId="527F8CA1" w14:textId="2AE602B1" w:rsidR="00B86932" w:rsidRDefault="00B01D97" w:rsidP="00B86932">
      <w:pPr>
        <w:jc w:val="center"/>
        <w:rPr>
          <w:b/>
        </w:rPr>
      </w:pPr>
      <w:r>
        <w:rPr>
          <w:b/>
        </w:rPr>
        <w:t>Discussion N</w:t>
      </w:r>
      <w:r w:rsidR="00B86932">
        <w:rPr>
          <w:b/>
        </w:rPr>
        <w:t>otes</w:t>
      </w:r>
    </w:p>
    <w:p w14:paraId="084CE295" w14:textId="0DD757BA" w:rsidR="00B86932" w:rsidRDefault="00B86932" w:rsidP="00B86932">
      <w:pPr>
        <w:jc w:val="center"/>
        <w:rPr>
          <w:b/>
        </w:rPr>
      </w:pPr>
      <w:r>
        <w:rPr>
          <w:b/>
        </w:rPr>
        <w:t>DRAFT: 9/3/2014</w:t>
      </w:r>
    </w:p>
    <w:p w14:paraId="6067B55F" w14:textId="77777777" w:rsidR="00194690" w:rsidRPr="00EB049C" w:rsidRDefault="00194690" w:rsidP="007B3E6B"/>
    <w:p w14:paraId="5BB822FF" w14:textId="77777777" w:rsidR="00A2722B" w:rsidRDefault="00194690" w:rsidP="007B3E6B">
      <w:r w:rsidRPr="00EB049C">
        <w:t xml:space="preserve">The Three State Data Warehouse (3SDW) is a repository </w:t>
      </w:r>
      <w:r w:rsidR="0094141A">
        <w:t xml:space="preserve">of air quality data related </w:t>
      </w:r>
      <w:r w:rsidRPr="00EB049C">
        <w:t>modeling, evaluation and visualization tools developed cooperatively by the E</w:t>
      </w:r>
      <w:r w:rsidR="000B54DD">
        <w:t>nvironmental Protection Agency (E</w:t>
      </w:r>
      <w:r w:rsidRPr="00EB049C">
        <w:t>PA</w:t>
      </w:r>
      <w:r w:rsidR="000B54DD">
        <w:t xml:space="preserve">) Region 8, </w:t>
      </w:r>
      <w:r w:rsidR="00F034C5">
        <w:t>Forest Service (FS), National Park Service (NPS),</w:t>
      </w:r>
      <w:r w:rsidR="00F034C5" w:rsidRPr="00EB049C">
        <w:t xml:space="preserve"> </w:t>
      </w:r>
      <w:r w:rsidR="00F034C5">
        <w:t xml:space="preserve">and </w:t>
      </w:r>
      <w:r w:rsidR="000B54DD">
        <w:t xml:space="preserve">Bureau of Land Management (BLM) </w:t>
      </w:r>
      <w:r w:rsidR="00F034C5">
        <w:t xml:space="preserve">and State agency offices in </w:t>
      </w:r>
      <w:r w:rsidR="000B54DD">
        <w:t>Colorado, W</w:t>
      </w:r>
      <w:r w:rsidR="00F034C5">
        <w:t xml:space="preserve">yoming, and Utah State Offices. </w:t>
      </w:r>
    </w:p>
    <w:p w14:paraId="64D52F30" w14:textId="77777777" w:rsidR="00A2722B" w:rsidRDefault="00A2722B" w:rsidP="007B3E6B"/>
    <w:p w14:paraId="7F7B1226" w14:textId="63D7C2F4" w:rsidR="0054539F" w:rsidRDefault="00A2722B" w:rsidP="007B3E6B">
      <w:r>
        <w:t xml:space="preserve">The 3SDW offers pre-defined, cooperator approved, NEPA modeling data packages to support consistent AQ/AQRV Photochemical Grid Model (PGM) analysis for NEPA related projects, and the 3SDW also offers additional PGM resources for less constrained </w:t>
      </w:r>
      <w:r w:rsidR="0054539F">
        <w:t>data requests which</w:t>
      </w:r>
      <w:r>
        <w:t xml:space="preserve"> may support other regulatory, research or academic applications. </w:t>
      </w:r>
    </w:p>
    <w:p w14:paraId="168B68CB" w14:textId="77777777" w:rsidR="0054539F" w:rsidRDefault="0054539F" w:rsidP="007B3E6B"/>
    <w:p w14:paraId="51F98C79" w14:textId="48859887" w:rsidR="0054539F" w:rsidRDefault="0054539F" w:rsidP="0054539F">
      <w:r>
        <w:t xml:space="preserve">Information regarding 3SDW support of a NEPA process is contained in the </w:t>
      </w:r>
      <w:r w:rsidRPr="00D50823">
        <w:rPr>
          <w:b/>
          <w:i/>
        </w:rPr>
        <w:t>3SDW NEPA AQ/AQRV Process Outline</w:t>
      </w:r>
      <w:r>
        <w:t xml:space="preserve">, and additional information about each specific NEPA data package is available through the 3SDW in package specific </w:t>
      </w:r>
      <w:r w:rsidRPr="00D50823">
        <w:rPr>
          <w:b/>
          <w:i/>
        </w:rPr>
        <w:t>Data Manifest</w:t>
      </w:r>
      <w:r>
        <w:t xml:space="preserve"> files. </w:t>
      </w:r>
      <w:r w:rsidR="00A2722B">
        <w:t>G</w:t>
      </w:r>
      <w:r w:rsidR="00194690" w:rsidRPr="00EB049C">
        <w:t>eneral description</w:t>
      </w:r>
      <w:r w:rsidR="00A2722B">
        <w:t>s</w:t>
      </w:r>
      <w:r>
        <w:t xml:space="preserve"> and considerations for “non-NEPA” data requests are described here.</w:t>
      </w:r>
    </w:p>
    <w:p w14:paraId="7E8FC136" w14:textId="77777777" w:rsidR="0054539F" w:rsidRDefault="0054539F" w:rsidP="0054539F"/>
    <w:p w14:paraId="5CB79EB5" w14:textId="7FEF4661" w:rsidR="00325D68" w:rsidRPr="00B86932" w:rsidRDefault="00325D68" w:rsidP="00B01D97">
      <w:pPr>
        <w:pStyle w:val="Style1"/>
      </w:pPr>
      <w:r w:rsidRPr="00B86932">
        <w:t xml:space="preserve">What </w:t>
      </w:r>
      <w:r w:rsidR="009E4A7F" w:rsidRPr="00B86932">
        <w:t>support files</w:t>
      </w:r>
      <w:r w:rsidRPr="00B86932">
        <w:t xml:space="preserve"> will be </w:t>
      </w:r>
      <w:r w:rsidR="009E4A7F" w:rsidRPr="00B86932">
        <w:t>available</w:t>
      </w:r>
      <w:r w:rsidRPr="00B86932">
        <w:t>?</w:t>
      </w:r>
    </w:p>
    <w:p w14:paraId="27364775" w14:textId="77777777" w:rsidR="00325D68" w:rsidRDefault="00325D68" w:rsidP="0054539F"/>
    <w:p w14:paraId="4CCF599B" w14:textId="45BB71D9" w:rsidR="00325D68" w:rsidRDefault="00325D68" w:rsidP="00325D68">
      <w:pPr>
        <w:pStyle w:val="ListParagraph"/>
        <w:numPr>
          <w:ilvl w:val="0"/>
          <w:numId w:val="16"/>
        </w:numPr>
      </w:pPr>
      <w:r>
        <w:t xml:space="preserve">Support files are not expected to be available as individual files, but rather as “packages” which are defined and assembled to support specific purposes. Currently, </w:t>
      </w:r>
      <w:r w:rsidR="009E4A7F">
        <w:t xml:space="preserve">discussions have focused on the following </w:t>
      </w:r>
      <w:r>
        <w:t>resources:</w:t>
      </w:r>
    </w:p>
    <w:p w14:paraId="6748B726" w14:textId="77777777" w:rsidR="00325D68" w:rsidRDefault="00325D68" w:rsidP="00924D59">
      <w:pPr>
        <w:pStyle w:val="Bullet2"/>
      </w:pPr>
      <w:r>
        <w:t>Meteorological data processing tools (e.g. WRF and GEOSCHEM configuration and support files)</w:t>
      </w:r>
    </w:p>
    <w:p w14:paraId="6BA71C72" w14:textId="77777777" w:rsidR="00325D68" w:rsidRDefault="00325D68" w:rsidP="00924D59">
      <w:pPr>
        <w:pStyle w:val="Bullet2"/>
      </w:pPr>
      <w:r>
        <w:t>Emissions data processing tools (e.g. SMOKE configuration and support files)</w:t>
      </w:r>
    </w:p>
    <w:p w14:paraId="0B506B6F" w14:textId="77777777" w:rsidR="00325D68" w:rsidRDefault="00325D68" w:rsidP="00325D68"/>
    <w:p w14:paraId="303E11DC" w14:textId="50276AC2" w:rsidR="00325D68" w:rsidRDefault="00325D68" w:rsidP="009E4A7F">
      <w:pPr>
        <w:pStyle w:val="ListParagraph"/>
        <w:numPr>
          <w:ilvl w:val="0"/>
          <w:numId w:val="16"/>
        </w:numPr>
      </w:pPr>
      <w:r>
        <w:t>Modeling support files a</w:t>
      </w:r>
      <w:r w:rsidR="009E4A7F">
        <w:t xml:space="preserve">re currently available for the 2008 Base08b model runs Preliminary “packages” designed around 2008 data are currently being developed (see </w:t>
      </w:r>
      <w:r w:rsidR="009E4A7F" w:rsidRPr="009E4A7F">
        <w:t>3SDW_nonNEPA_Data_Package.xlsx</w:t>
      </w:r>
      <w:r w:rsidR="009E4A7F">
        <w:t>).</w:t>
      </w:r>
    </w:p>
    <w:p w14:paraId="42E11675" w14:textId="77777777" w:rsidR="009E4A7F" w:rsidRDefault="009E4A7F" w:rsidP="009E4A7F">
      <w:pPr>
        <w:pStyle w:val="ListParagraph"/>
      </w:pPr>
    </w:p>
    <w:p w14:paraId="5C4BEFBC" w14:textId="58C62181" w:rsidR="009E4A7F" w:rsidRDefault="009E4A7F" w:rsidP="009E4A7F">
      <w:pPr>
        <w:pStyle w:val="ListParagraph"/>
        <w:numPr>
          <w:ilvl w:val="0"/>
          <w:numId w:val="16"/>
        </w:numPr>
      </w:pPr>
      <w:r>
        <w:t xml:space="preserve">Several non-NEPA support projects are expected in the near-term which will use the 2011 modeling platform. </w:t>
      </w:r>
      <w:r w:rsidR="001E6B5F">
        <w:t xml:space="preserve">These cases will be used as test cases to help defined a streamlined data packaging and dissemination process. </w:t>
      </w:r>
      <w:r>
        <w:t>These include:</w:t>
      </w:r>
    </w:p>
    <w:p w14:paraId="042FD687" w14:textId="77777777" w:rsidR="009E4A7F" w:rsidRDefault="009E4A7F" w:rsidP="009E4A7F">
      <w:pPr>
        <w:pStyle w:val="ListParagraph"/>
      </w:pPr>
    </w:p>
    <w:p w14:paraId="20C2F038" w14:textId="1C4F8EB5" w:rsidR="009E4A7F" w:rsidRDefault="001E6B5F" w:rsidP="00B01D97">
      <w:pPr>
        <w:pStyle w:val="Bullet2"/>
      </w:pPr>
      <w:r>
        <w:t>EPA ORD Program (</w:t>
      </w:r>
      <w:r w:rsidR="00B01D97">
        <w:t xml:space="preserve">Rebecca </w:t>
      </w:r>
      <w:r w:rsidR="00B01D97" w:rsidRPr="00B01D97">
        <w:t>Matichuk</w:t>
      </w:r>
      <w:r w:rsidR="00B01D97">
        <w:t xml:space="preserve"> as contact</w:t>
      </w:r>
      <w:r>
        <w:t>)</w:t>
      </w:r>
    </w:p>
    <w:p w14:paraId="373E88F7" w14:textId="751935FB" w:rsidR="00B01D97" w:rsidRDefault="00B01D97" w:rsidP="00924D59">
      <w:pPr>
        <w:pStyle w:val="ListParagraph"/>
        <w:numPr>
          <w:ilvl w:val="2"/>
          <w:numId w:val="24"/>
        </w:numPr>
        <w:ind w:left="1440"/>
      </w:pPr>
      <w:r>
        <w:t>2011 CMAQ platform</w:t>
      </w:r>
    </w:p>
    <w:p w14:paraId="120549C6" w14:textId="77777777" w:rsidR="00B01D97" w:rsidRDefault="001E6B5F" w:rsidP="00924D59">
      <w:pPr>
        <w:pStyle w:val="ListParagraph"/>
        <w:numPr>
          <w:ilvl w:val="2"/>
          <w:numId w:val="24"/>
        </w:numPr>
        <w:ind w:left="1440"/>
      </w:pPr>
      <w:r>
        <w:t>Results due by March 2015</w:t>
      </w:r>
    </w:p>
    <w:p w14:paraId="324320E4" w14:textId="72A992FE" w:rsidR="001E6B5F" w:rsidRDefault="00B01D97" w:rsidP="00924D59">
      <w:pPr>
        <w:pStyle w:val="ListParagraph"/>
        <w:numPr>
          <w:ilvl w:val="2"/>
          <w:numId w:val="24"/>
        </w:numPr>
        <w:ind w:left="1440"/>
      </w:pPr>
      <w:r>
        <w:t>P</w:t>
      </w:r>
      <w:r w:rsidR="001E6B5F">
        <w:t>rojected release date for 2011</w:t>
      </w:r>
      <w:r>
        <w:t xml:space="preserve"> CMAQ platform is November 2014</w:t>
      </w:r>
    </w:p>
    <w:p w14:paraId="3926C7F3" w14:textId="00C1DBF4" w:rsidR="001E6B5F" w:rsidRDefault="001E6B5F" w:rsidP="00924D59">
      <w:pPr>
        <w:pStyle w:val="ListParagraph"/>
        <w:numPr>
          <w:ilvl w:val="2"/>
          <w:numId w:val="24"/>
        </w:numPr>
        <w:ind w:left="1440"/>
      </w:pPr>
      <w:r>
        <w:t>See notes from Rebecca’s 9/4 meeting</w:t>
      </w:r>
    </w:p>
    <w:p w14:paraId="255F8EAB" w14:textId="000A4F91" w:rsidR="001E6B5F" w:rsidRDefault="001E6B5F" w:rsidP="00B01D97">
      <w:pPr>
        <w:pStyle w:val="bullet4"/>
      </w:pPr>
      <w:r>
        <w:t>What input files are necessary?</w:t>
      </w:r>
    </w:p>
    <w:p w14:paraId="5DF0F595" w14:textId="5FF1741E" w:rsidR="001E6B5F" w:rsidRDefault="001E6B5F" w:rsidP="00B01D97">
      <w:pPr>
        <w:pStyle w:val="bullet4"/>
      </w:pPr>
      <w:r>
        <w:lastRenderedPageBreak/>
        <w:t xml:space="preserve">Can any of the support files be prioritized </w:t>
      </w:r>
      <w:r w:rsidR="00B01D97">
        <w:t>for availability (would early release of some support files create a preliminary/final metadata field?)</w:t>
      </w:r>
    </w:p>
    <w:p w14:paraId="0BF4392C" w14:textId="2048E4E1" w:rsidR="009E4A7F" w:rsidRDefault="009E4A7F" w:rsidP="00924D59">
      <w:pPr>
        <w:pStyle w:val="Bullet2"/>
      </w:pPr>
      <w:r>
        <w:t>Denver O3 Modeling (Ralph Morris as data contact)</w:t>
      </w:r>
    </w:p>
    <w:p w14:paraId="3515CC3C" w14:textId="2468B265" w:rsidR="009E4A7F" w:rsidRDefault="009E4A7F" w:rsidP="00924D59">
      <w:pPr>
        <w:pStyle w:val="Bullet2"/>
      </w:pPr>
      <w:r>
        <w:t>NPS modeling (Mike Barna and Tammy Thompson as contacts)</w:t>
      </w:r>
    </w:p>
    <w:p w14:paraId="27813F5E" w14:textId="18E9BA57" w:rsidR="009E4A7F" w:rsidRDefault="009E4A7F" w:rsidP="00924D59">
      <w:pPr>
        <w:pStyle w:val="Bullet2"/>
      </w:pPr>
      <w:r>
        <w:t>Southern NM O</w:t>
      </w:r>
      <w:r w:rsidRPr="009E4A7F">
        <w:rPr>
          <w:vertAlign w:val="subscript"/>
        </w:rPr>
        <w:t>3</w:t>
      </w:r>
      <w:r>
        <w:t xml:space="preserve"> Modeling (contact?)</w:t>
      </w:r>
    </w:p>
    <w:p w14:paraId="3405F3AF" w14:textId="77777777" w:rsidR="00325D68" w:rsidRDefault="00325D68" w:rsidP="00325D68"/>
    <w:p w14:paraId="7AABAFC3" w14:textId="060D1D47" w:rsidR="009E4A7F" w:rsidRPr="00B01D97" w:rsidRDefault="009E4A7F" w:rsidP="00B01D97">
      <w:pPr>
        <w:pStyle w:val="Style1"/>
      </w:pPr>
      <w:r w:rsidRPr="00B01D97">
        <w:t xml:space="preserve">What will a </w:t>
      </w:r>
      <w:r w:rsidR="00B86932" w:rsidRPr="00B01D97">
        <w:t>user</w:t>
      </w:r>
      <w:r w:rsidRPr="00B01D97">
        <w:t xml:space="preserve"> be required to provide prior to receiving data?</w:t>
      </w:r>
    </w:p>
    <w:p w14:paraId="4400372B" w14:textId="77777777" w:rsidR="001E6B5F" w:rsidRPr="00B86932" w:rsidRDefault="001E6B5F" w:rsidP="00B86932"/>
    <w:p w14:paraId="6F40DEE8" w14:textId="23DC742C" w:rsidR="00924D59" w:rsidRDefault="001E6B5F" w:rsidP="00924D59">
      <w:pPr>
        <w:pStyle w:val="bullet1"/>
      </w:pPr>
      <w:r w:rsidRPr="00B86932">
        <w:t>Before a request can be made, a “project” will need to be set up</w:t>
      </w:r>
      <w:r w:rsidR="00924D59">
        <w:t xml:space="preserve"> which includes:</w:t>
      </w:r>
    </w:p>
    <w:p w14:paraId="3531F080" w14:textId="33238963" w:rsidR="00924D59" w:rsidRDefault="00924D59" w:rsidP="00924D59">
      <w:pPr>
        <w:pStyle w:val="Bullet2"/>
      </w:pPr>
      <w:r>
        <w:t>A Clear Description and statement of need (metadata for tracking purposes)</w:t>
      </w:r>
    </w:p>
    <w:p w14:paraId="57E43770" w14:textId="77777777" w:rsidR="00924D59" w:rsidRDefault="00924D59" w:rsidP="00924D59">
      <w:pPr>
        <w:pStyle w:val="Bullet2"/>
      </w:pPr>
      <w:r>
        <w:t>Implementation Schedule</w:t>
      </w:r>
    </w:p>
    <w:p w14:paraId="5AAEA07E" w14:textId="6A3CAF33" w:rsidR="00924D59" w:rsidRDefault="00924D59" w:rsidP="00924D59">
      <w:pPr>
        <w:pStyle w:val="Bullet2"/>
      </w:pPr>
      <w:r>
        <w:t>After a “project” is set up, user interface options will allow selection of non-NEPA “packages”.</w:t>
      </w:r>
    </w:p>
    <w:p w14:paraId="5BD59923" w14:textId="77777777" w:rsidR="00924D59" w:rsidRDefault="00924D59" w:rsidP="00B86932">
      <w:pPr>
        <w:rPr>
          <w:i/>
          <w:highlight w:val="yellow"/>
        </w:rPr>
      </w:pPr>
    </w:p>
    <w:p w14:paraId="2B0AA350" w14:textId="76D9D559" w:rsidR="00924D59" w:rsidRPr="00924D59" w:rsidRDefault="00B01D97" w:rsidP="00B86932">
      <w:pPr>
        <w:rPr>
          <w:i/>
        </w:rPr>
      </w:pPr>
      <w:r w:rsidRPr="00B01D97">
        <w:rPr>
          <w:i/>
          <w:highlight w:val="yellow"/>
        </w:rPr>
        <w:t xml:space="preserve">See </w:t>
      </w:r>
      <w:r w:rsidR="00924D59" w:rsidRPr="00B01D97">
        <w:rPr>
          <w:i/>
          <w:highlight w:val="yellow"/>
        </w:rPr>
        <w:t>mock-ups</w:t>
      </w:r>
      <w:r w:rsidRPr="00B01D97">
        <w:rPr>
          <w:i/>
          <w:highlight w:val="yellow"/>
        </w:rPr>
        <w:t>, web links or</w:t>
      </w:r>
      <w:r w:rsidR="00924D59" w:rsidRPr="00B01D97">
        <w:rPr>
          <w:i/>
          <w:highlight w:val="yellow"/>
        </w:rPr>
        <w:t xml:space="preserve"> web-page screenshots for project set-up and data request pages.</w:t>
      </w:r>
    </w:p>
    <w:p w14:paraId="158E823C" w14:textId="77777777" w:rsidR="009E4A7F" w:rsidRDefault="009E4A7F" w:rsidP="00325D68"/>
    <w:p w14:paraId="4A143A00" w14:textId="28ED74D8" w:rsidR="009E4A7F" w:rsidRPr="009E4A7F" w:rsidRDefault="009E4A7F" w:rsidP="00B01D97">
      <w:pPr>
        <w:pStyle w:val="Style1"/>
      </w:pPr>
      <w:r w:rsidRPr="009E4A7F">
        <w:t xml:space="preserve">What will a </w:t>
      </w:r>
      <w:r w:rsidR="00B86932">
        <w:t>user</w:t>
      </w:r>
      <w:r w:rsidRPr="009E4A7F">
        <w:t xml:space="preserve"> be asked to provide back to the 3SDW</w:t>
      </w:r>
      <w:r w:rsidR="00B01D97">
        <w:t xml:space="preserve"> for non-NEPA projects</w:t>
      </w:r>
      <w:r w:rsidRPr="009E4A7F">
        <w:t>?</w:t>
      </w:r>
    </w:p>
    <w:p w14:paraId="755A6BBC" w14:textId="77777777" w:rsidR="00924D59" w:rsidRDefault="00924D59" w:rsidP="00924D59">
      <w:pPr>
        <w:pStyle w:val="bullet1"/>
        <w:numPr>
          <w:ilvl w:val="0"/>
          <w:numId w:val="0"/>
        </w:numPr>
        <w:ind w:left="720"/>
      </w:pPr>
    </w:p>
    <w:p w14:paraId="75408274" w14:textId="24E272A2" w:rsidR="001E6B5F" w:rsidRDefault="001E6B5F" w:rsidP="00924D59">
      <w:pPr>
        <w:pStyle w:val="bullet1"/>
      </w:pPr>
      <w:r>
        <w:t>Modifications to emissions?</w:t>
      </w:r>
    </w:p>
    <w:p w14:paraId="46D9997F" w14:textId="280C8B82" w:rsidR="001E6B5F" w:rsidRDefault="001E6B5F" w:rsidP="00924D59">
      <w:pPr>
        <w:pStyle w:val="bullet1"/>
      </w:pPr>
      <w:r>
        <w:t>Model output results?</w:t>
      </w:r>
    </w:p>
    <w:p w14:paraId="28E40428" w14:textId="5896BACB" w:rsidR="00924D59" w:rsidRDefault="00924D59" w:rsidP="00924D59">
      <w:pPr>
        <w:pStyle w:val="bullet1"/>
      </w:pPr>
      <w:r>
        <w:t>Model input modifications/improvements?</w:t>
      </w:r>
    </w:p>
    <w:p w14:paraId="2E306594" w14:textId="5CCA6F68" w:rsidR="00B01D97" w:rsidRDefault="00B01D97" w:rsidP="00B01D97">
      <w:pPr>
        <w:pStyle w:val="Bullet2"/>
      </w:pPr>
      <w:r>
        <w:t xml:space="preserve">Would this require an acceptance/approval process before the 3SDW makes a </w:t>
      </w:r>
      <w:r w:rsidRPr="00B01D97">
        <w:rPr>
          <w:i/>
        </w:rPr>
        <w:t xml:space="preserve">new and improved </w:t>
      </w:r>
      <w:r>
        <w:t>data package available?</w:t>
      </w:r>
    </w:p>
    <w:p w14:paraId="21E38D25" w14:textId="77777777" w:rsidR="001E6B5F" w:rsidRDefault="001E6B5F" w:rsidP="00924D59">
      <w:pPr>
        <w:ind w:left="720" w:hanging="720"/>
      </w:pPr>
    </w:p>
    <w:p w14:paraId="4094DCA5" w14:textId="08C1B598" w:rsidR="001E6B5F" w:rsidRPr="00924D59" w:rsidRDefault="001E6B5F" w:rsidP="00B01D97">
      <w:pPr>
        <w:pStyle w:val="Style1"/>
      </w:pPr>
      <w:r w:rsidRPr="00924D59">
        <w:t>Will model evaluation and emissions viewing tools be available for user modified files?</w:t>
      </w:r>
    </w:p>
    <w:p w14:paraId="1A1622C6" w14:textId="77777777" w:rsidR="00226AAD" w:rsidRDefault="00226AAD" w:rsidP="007B3E6B"/>
    <w:p w14:paraId="64544C73" w14:textId="77777777" w:rsidR="00924D59" w:rsidRDefault="00924D59" w:rsidP="00924D59">
      <w:pPr>
        <w:pStyle w:val="bullet1"/>
      </w:pPr>
      <w:r>
        <w:t xml:space="preserve">The first phase of development will </w:t>
      </w:r>
      <w:r w:rsidR="005C4E3E">
        <w:t>only support review of the base case and future no-action case NEPA scenarios</w:t>
      </w:r>
    </w:p>
    <w:p w14:paraId="76311125" w14:textId="4AA249B6" w:rsidR="005C4E3E" w:rsidRDefault="00924D59" w:rsidP="00924D59">
      <w:pPr>
        <w:pStyle w:val="bullet1"/>
      </w:pPr>
      <w:r>
        <w:t>L</w:t>
      </w:r>
      <w:r w:rsidR="005C4E3E">
        <w:t xml:space="preserve">ater versions of the 3SDW may be able to support user uploads of modeled data results, and evaluation </w:t>
      </w:r>
      <w:r w:rsidR="001D7585">
        <w:t xml:space="preserve">of results </w:t>
      </w:r>
      <w:r w:rsidR="005C4E3E">
        <w:t>using 3SDW visualization and summary tools.</w:t>
      </w:r>
    </w:p>
    <w:p w14:paraId="5E40C777" w14:textId="77777777" w:rsidR="005C4E3E" w:rsidRDefault="005C4E3E" w:rsidP="007B3E6B"/>
    <w:p w14:paraId="21323304" w14:textId="69E71294" w:rsidR="00293CF5" w:rsidRDefault="003B60CD" w:rsidP="003B60CD">
      <w:r>
        <w:t xml:space="preserve"> </w:t>
      </w:r>
    </w:p>
    <w:p w14:paraId="60C0B56B" w14:textId="77777777" w:rsidR="00293CF5" w:rsidRDefault="00293CF5">
      <w:pPr>
        <w:spacing w:after="200"/>
      </w:pPr>
      <w:r>
        <w:br w:type="page"/>
      </w:r>
    </w:p>
    <w:p w14:paraId="3D96A6B8" w14:textId="6EC3DBD0" w:rsidR="00ED7932" w:rsidRDefault="00ED7932" w:rsidP="00ED7932">
      <w:pPr>
        <w:pStyle w:val="Heading4"/>
      </w:pPr>
      <w:r>
        <w:lastRenderedPageBreak/>
        <w:t>Projects Overview - Screenshot</w:t>
      </w:r>
    </w:p>
    <w:p w14:paraId="7DCE5CA1" w14:textId="77777777" w:rsidR="00ED7932" w:rsidRDefault="00ED7932">
      <w:pPr>
        <w:spacing w:after="200"/>
      </w:pPr>
      <w:r>
        <w:rPr>
          <w:noProof/>
        </w:rPr>
        <w:drawing>
          <wp:inline distT="0" distB="0" distL="0" distR="0" wp14:anchorId="52D2D040" wp14:editId="6612E454">
            <wp:extent cx="5943600" cy="2472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_overview_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87FC" w14:textId="77777777" w:rsidR="00ED7932" w:rsidRDefault="00ED7932">
      <w:pPr>
        <w:spacing w:after="200"/>
        <w:rPr>
          <w:rFonts w:eastAsia="Times New Roman" w:cs="Times New Roman"/>
          <w:b/>
          <w:bCs/>
          <w:color w:val="000096"/>
        </w:rPr>
      </w:pPr>
      <w:r>
        <w:br w:type="page"/>
      </w:r>
    </w:p>
    <w:p w14:paraId="543B0132" w14:textId="6AD49B11" w:rsidR="00ED7932" w:rsidRDefault="00ED7932" w:rsidP="00ED7932">
      <w:pPr>
        <w:pStyle w:val="Heading4"/>
      </w:pPr>
      <w:r>
        <w:lastRenderedPageBreak/>
        <w:t>Project Configuration - Screenshot</w:t>
      </w:r>
    </w:p>
    <w:p w14:paraId="5786B4D6" w14:textId="2AB81624" w:rsidR="00ED7932" w:rsidRDefault="00ED7932" w:rsidP="00ED7932">
      <w:pPr>
        <w:pStyle w:val="Heading4"/>
      </w:pPr>
      <w:r>
        <w:rPr>
          <w:noProof/>
        </w:rPr>
        <w:drawing>
          <wp:inline distT="0" distB="0" distL="0" distR="0" wp14:anchorId="7336235D" wp14:editId="44223123">
            <wp:extent cx="5847970" cy="6069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ct_configuration_sc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70" cy="6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8F8EA51" w14:textId="77777777" w:rsidR="00ED7932" w:rsidRPr="00ED7932" w:rsidRDefault="00ED7932" w:rsidP="00ED7932"/>
    <w:p w14:paraId="2EB9A0C0" w14:textId="19E5CEC6" w:rsidR="00293CF5" w:rsidRDefault="00293CF5" w:rsidP="00293CF5">
      <w:pPr>
        <w:pStyle w:val="Heading4"/>
        <w:rPr>
          <w:noProof/>
        </w:rPr>
      </w:pPr>
      <w:r>
        <w:rPr>
          <w:noProof/>
        </w:rPr>
        <w:t>General (Non-NEPA) Data Request</w:t>
      </w:r>
      <w:r w:rsidR="00ED7932">
        <w:rPr>
          <w:noProof/>
        </w:rPr>
        <w:t xml:space="preserve"> – Mockup</w:t>
      </w:r>
    </w:p>
    <w:p w14:paraId="7CF1F8EA" w14:textId="32327CE5" w:rsidR="009D246A" w:rsidRDefault="00293CF5" w:rsidP="003B60CD">
      <w:r>
        <w:rPr>
          <w:noProof/>
        </w:rPr>
        <w:drawing>
          <wp:inline distT="0" distB="0" distL="0" distR="0" wp14:anchorId="36DAA8E2" wp14:editId="45B5A60F">
            <wp:extent cx="5943600" cy="665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ldatarequ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37C7" w14:textId="77777777" w:rsidR="009D246A" w:rsidRDefault="009D246A">
      <w:pPr>
        <w:spacing w:after="200"/>
      </w:pPr>
      <w:r>
        <w:br w:type="page"/>
      </w:r>
    </w:p>
    <w:p w14:paraId="1EBD648D" w14:textId="00C2846D" w:rsidR="009D246A" w:rsidRPr="009D246A" w:rsidRDefault="00ED7932" w:rsidP="00ED7932">
      <w:pPr>
        <w:pStyle w:val="Heading4"/>
      </w:pPr>
      <w:r>
        <w:lastRenderedPageBreak/>
        <w:t>Data Package Viewer – Mockup –</w:t>
      </w:r>
      <w:r w:rsidR="009D246A">
        <w:t xml:space="preserve"> Tree</w:t>
      </w:r>
      <w:r>
        <w:t xml:space="preserve"> </w:t>
      </w:r>
      <w:r w:rsidR="009D246A">
        <w:rPr>
          <w:noProof/>
        </w:rPr>
        <w:drawing>
          <wp:inline distT="0" distB="0" distL="0" distR="0" wp14:anchorId="44DA4CD6" wp14:editId="6FB8148A">
            <wp:extent cx="5943600" cy="3700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a_package_viewer_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DDEC" w14:textId="77777777" w:rsidR="009D246A" w:rsidRDefault="009D246A" w:rsidP="003B60CD"/>
    <w:p w14:paraId="03F8D80A" w14:textId="0D933E42" w:rsidR="009D246A" w:rsidRDefault="009D246A" w:rsidP="009D246A">
      <w:pPr>
        <w:pStyle w:val="Heading4"/>
      </w:pPr>
      <w:r>
        <w:t xml:space="preserve">Data Package Viewer </w:t>
      </w:r>
      <w:r w:rsidR="00ED7932">
        <w:t xml:space="preserve"> </w:t>
      </w:r>
      <w:r>
        <w:t xml:space="preserve">– </w:t>
      </w:r>
      <w:r w:rsidR="00ED7932">
        <w:t xml:space="preserve">Mockup – Table </w:t>
      </w:r>
    </w:p>
    <w:p w14:paraId="08D320C7" w14:textId="07DBBCEA" w:rsidR="009D246A" w:rsidRPr="009D246A" w:rsidRDefault="009D246A" w:rsidP="009D246A">
      <w:bookmarkStart w:id="0" w:name="_GoBack"/>
      <w:r>
        <w:rPr>
          <w:noProof/>
        </w:rPr>
        <w:drawing>
          <wp:inline distT="0" distB="0" distL="0" distR="0" wp14:anchorId="13EB0F10" wp14:editId="2567F85A">
            <wp:extent cx="5943600" cy="3491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a_package_viewer_tab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246A" w:rsidRPr="009D246A" w:rsidSect="003B60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EC9B" w14:textId="77777777" w:rsidR="00A57F5E" w:rsidRDefault="00A57F5E" w:rsidP="007B3E6B">
      <w:r>
        <w:separator/>
      </w:r>
    </w:p>
  </w:endnote>
  <w:endnote w:type="continuationSeparator" w:id="0">
    <w:p w14:paraId="4B1158EA" w14:textId="77777777" w:rsidR="00A57F5E" w:rsidRDefault="00A57F5E" w:rsidP="007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402FC" w14:textId="77777777" w:rsidR="000534BC" w:rsidRDefault="000534BC" w:rsidP="007B3E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935B5B" w14:textId="77777777" w:rsidR="000534BC" w:rsidRDefault="000534BC" w:rsidP="007B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6D34" w14:textId="77777777" w:rsidR="00A57F5E" w:rsidRDefault="00A57F5E" w:rsidP="007B3E6B">
      <w:r>
        <w:separator/>
      </w:r>
    </w:p>
  </w:footnote>
  <w:footnote w:type="continuationSeparator" w:id="0">
    <w:p w14:paraId="2BE4BB10" w14:textId="77777777" w:rsidR="00A57F5E" w:rsidRDefault="00A57F5E" w:rsidP="007B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15A1"/>
    <w:multiLevelType w:val="hybridMultilevel"/>
    <w:tmpl w:val="49B2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244"/>
    <w:multiLevelType w:val="hybridMultilevel"/>
    <w:tmpl w:val="BDF040BA"/>
    <w:lvl w:ilvl="0" w:tplc="79B811B2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712C"/>
    <w:multiLevelType w:val="hybridMultilevel"/>
    <w:tmpl w:val="D9B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3A8F"/>
    <w:multiLevelType w:val="multilevel"/>
    <w:tmpl w:val="A17ED8A8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76F419B"/>
    <w:multiLevelType w:val="hybridMultilevel"/>
    <w:tmpl w:val="4F7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459E1"/>
    <w:multiLevelType w:val="hybridMultilevel"/>
    <w:tmpl w:val="B496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65B2">
      <w:start w:val="1"/>
      <w:numFmt w:val="bullet"/>
      <w:pStyle w:val="bullet4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43F8"/>
    <w:multiLevelType w:val="hybridMultilevel"/>
    <w:tmpl w:val="3816075A"/>
    <w:lvl w:ilvl="0" w:tplc="5524D174">
      <w:start w:val="1"/>
      <w:numFmt w:val="bullet"/>
      <w:pStyle w:val="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24E06"/>
    <w:multiLevelType w:val="hybridMultilevel"/>
    <w:tmpl w:val="70D035F4"/>
    <w:lvl w:ilvl="0" w:tplc="37D8A5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581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53ED7A8A"/>
    <w:multiLevelType w:val="hybridMultilevel"/>
    <w:tmpl w:val="9742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20BA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63A4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71163A5"/>
    <w:multiLevelType w:val="hybridMultilevel"/>
    <w:tmpl w:val="53BA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00E08"/>
    <w:multiLevelType w:val="multilevel"/>
    <w:tmpl w:val="FF0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70595"/>
    <w:multiLevelType w:val="hybridMultilevel"/>
    <w:tmpl w:val="8A1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18AB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F65C8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63835C7"/>
    <w:multiLevelType w:val="hybridMultilevel"/>
    <w:tmpl w:val="F926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4B49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A1F67B9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4BE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8E11B74"/>
    <w:multiLevelType w:val="hybridMultilevel"/>
    <w:tmpl w:val="C09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15"/>
  </w:num>
  <w:num w:numId="9">
    <w:abstractNumId w:val="19"/>
  </w:num>
  <w:num w:numId="10">
    <w:abstractNumId w:val="3"/>
  </w:num>
  <w:num w:numId="11">
    <w:abstractNumId w:val="18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  <w:num w:numId="21">
    <w:abstractNumId w:val="2"/>
  </w:num>
  <w:num w:numId="22">
    <w:abstractNumId w:val="20"/>
  </w:num>
  <w:num w:numId="23">
    <w:abstractNumId w:val="6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90"/>
    <w:rsid w:val="0001000F"/>
    <w:rsid w:val="00024062"/>
    <w:rsid w:val="0003331A"/>
    <w:rsid w:val="000414B4"/>
    <w:rsid w:val="000534BC"/>
    <w:rsid w:val="000616EE"/>
    <w:rsid w:val="00065FF8"/>
    <w:rsid w:val="00083327"/>
    <w:rsid w:val="0009056B"/>
    <w:rsid w:val="000A7916"/>
    <w:rsid w:val="000B54DD"/>
    <w:rsid w:val="000D63A3"/>
    <w:rsid w:val="000E4ADD"/>
    <w:rsid w:val="000F2BB5"/>
    <w:rsid w:val="00122CDD"/>
    <w:rsid w:val="00122E4A"/>
    <w:rsid w:val="00165A03"/>
    <w:rsid w:val="00194690"/>
    <w:rsid w:val="001C6065"/>
    <w:rsid w:val="001D7585"/>
    <w:rsid w:val="001E6B5F"/>
    <w:rsid w:val="001F13CC"/>
    <w:rsid w:val="00207807"/>
    <w:rsid w:val="00226AAD"/>
    <w:rsid w:val="00242D39"/>
    <w:rsid w:val="002924FB"/>
    <w:rsid w:val="00293CF5"/>
    <w:rsid w:val="002C6CF0"/>
    <w:rsid w:val="00313651"/>
    <w:rsid w:val="00325D68"/>
    <w:rsid w:val="003345CD"/>
    <w:rsid w:val="00347DB2"/>
    <w:rsid w:val="003814F4"/>
    <w:rsid w:val="00387DA1"/>
    <w:rsid w:val="003B60CD"/>
    <w:rsid w:val="003C31A3"/>
    <w:rsid w:val="003C6B3F"/>
    <w:rsid w:val="003E23E5"/>
    <w:rsid w:val="003F08EC"/>
    <w:rsid w:val="003F4B9D"/>
    <w:rsid w:val="00405AB3"/>
    <w:rsid w:val="004106CE"/>
    <w:rsid w:val="00417299"/>
    <w:rsid w:val="00436788"/>
    <w:rsid w:val="00452B12"/>
    <w:rsid w:val="0047426A"/>
    <w:rsid w:val="004B05F7"/>
    <w:rsid w:val="004B5589"/>
    <w:rsid w:val="004B574A"/>
    <w:rsid w:val="004E44A2"/>
    <w:rsid w:val="00501472"/>
    <w:rsid w:val="0050219E"/>
    <w:rsid w:val="00502A6E"/>
    <w:rsid w:val="0051745E"/>
    <w:rsid w:val="005212D3"/>
    <w:rsid w:val="00537B45"/>
    <w:rsid w:val="0054539F"/>
    <w:rsid w:val="005535D5"/>
    <w:rsid w:val="00567CF1"/>
    <w:rsid w:val="005A0721"/>
    <w:rsid w:val="005A5279"/>
    <w:rsid w:val="005C4E3E"/>
    <w:rsid w:val="005D10BC"/>
    <w:rsid w:val="005F1CD3"/>
    <w:rsid w:val="005F40F0"/>
    <w:rsid w:val="00610289"/>
    <w:rsid w:val="006124CA"/>
    <w:rsid w:val="00640371"/>
    <w:rsid w:val="006529D3"/>
    <w:rsid w:val="00664667"/>
    <w:rsid w:val="006A1799"/>
    <w:rsid w:val="006B7FFE"/>
    <w:rsid w:val="006C0212"/>
    <w:rsid w:val="00726802"/>
    <w:rsid w:val="00736D0F"/>
    <w:rsid w:val="007429DE"/>
    <w:rsid w:val="007571CC"/>
    <w:rsid w:val="00787BF6"/>
    <w:rsid w:val="007B3E6B"/>
    <w:rsid w:val="007C00A8"/>
    <w:rsid w:val="007C6667"/>
    <w:rsid w:val="007D0856"/>
    <w:rsid w:val="007D4DC4"/>
    <w:rsid w:val="007D7333"/>
    <w:rsid w:val="007F2C04"/>
    <w:rsid w:val="008155D5"/>
    <w:rsid w:val="008402A0"/>
    <w:rsid w:val="00867F0D"/>
    <w:rsid w:val="00886650"/>
    <w:rsid w:val="00895946"/>
    <w:rsid w:val="00897389"/>
    <w:rsid w:val="008A171E"/>
    <w:rsid w:val="008A69E1"/>
    <w:rsid w:val="008F7EAB"/>
    <w:rsid w:val="00904832"/>
    <w:rsid w:val="009176DA"/>
    <w:rsid w:val="00924D59"/>
    <w:rsid w:val="00933A15"/>
    <w:rsid w:val="00935DAF"/>
    <w:rsid w:val="0094141A"/>
    <w:rsid w:val="0094240D"/>
    <w:rsid w:val="009557DB"/>
    <w:rsid w:val="00971ADA"/>
    <w:rsid w:val="00991885"/>
    <w:rsid w:val="009C0F89"/>
    <w:rsid w:val="009C5EA7"/>
    <w:rsid w:val="009D246A"/>
    <w:rsid w:val="009E4A7F"/>
    <w:rsid w:val="00A2722B"/>
    <w:rsid w:val="00A429AA"/>
    <w:rsid w:val="00A45AFB"/>
    <w:rsid w:val="00A507D6"/>
    <w:rsid w:val="00A57979"/>
    <w:rsid w:val="00A57CC2"/>
    <w:rsid w:val="00A57F5E"/>
    <w:rsid w:val="00AC4A46"/>
    <w:rsid w:val="00AF5833"/>
    <w:rsid w:val="00B01D97"/>
    <w:rsid w:val="00B13BD9"/>
    <w:rsid w:val="00B20A77"/>
    <w:rsid w:val="00B22178"/>
    <w:rsid w:val="00B520DE"/>
    <w:rsid w:val="00B6376F"/>
    <w:rsid w:val="00B6398B"/>
    <w:rsid w:val="00B86932"/>
    <w:rsid w:val="00B97158"/>
    <w:rsid w:val="00BB30E0"/>
    <w:rsid w:val="00BF24F8"/>
    <w:rsid w:val="00C3211E"/>
    <w:rsid w:val="00C72D43"/>
    <w:rsid w:val="00C9513D"/>
    <w:rsid w:val="00CA31E9"/>
    <w:rsid w:val="00CA3798"/>
    <w:rsid w:val="00CB3721"/>
    <w:rsid w:val="00CD29EB"/>
    <w:rsid w:val="00CD3FB7"/>
    <w:rsid w:val="00CD5E6F"/>
    <w:rsid w:val="00CD71C7"/>
    <w:rsid w:val="00CE1B09"/>
    <w:rsid w:val="00CE5C47"/>
    <w:rsid w:val="00D119A4"/>
    <w:rsid w:val="00D17521"/>
    <w:rsid w:val="00D47F04"/>
    <w:rsid w:val="00D50823"/>
    <w:rsid w:val="00D84D12"/>
    <w:rsid w:val="00D96635"/>
    <w:rsid w:val="00DB4EDB"/>
    <w:rsid w:val="00DF02A1"/>
    <w:rsid w:val="00E57862"/>
    <w:rsid w:val="00E82E1C"/>
    <w:rsid w:val="00E83AF1"/>
    <w:rsid w:val="00EA76B4"/>
    <w:rsid w:val="00EB049C"/>
    <w:rsid w:val="00ED0BDA"/>
    <w:rsid w:val="00ED7932"/>
    <w:rsid w:val="00F034C5"/>
    <w:rsid w:val="00F2225B"/>
    <w:rsid w:val="00F2346D"/>
    <w:rsid w:val="00F6696E"/>
    <w:rsid w:val="00F73AED"/>
    <w:rsid w:val="00F96BA2"/>
    <w:rsid w:val="00FC6307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1214"/>
  <w15:docId w15:val="{01FBD5F2-07CA-4C43-BAE9-D52448A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6B"/>
    <w:pPr>
      <w:spacing w:after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D96635"/>
    <w:pPr>
      <w:spacing w:line="240" w:lineRule="auto"/>
      <w:outlineLvl w:val="0"/>
    </w:pPr>
    <w:rPr>
      <w:rFonts w:eastAsia="Times New Roman" w:cs="Times New Roman"/>
      <w:b/>
      <w:bCs/>
      <w:caps/>
      <w:color w:val="000096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B3E6B"/>
    <w:pPr>
      <w:numPr>
        <w:numId w:val="10"/>
      </w:numPr>
      <w:tabs>
        <w:tab w:val="clear" w:pos="720"/>
        <w:tab w:val="num" w:pos="360"/>
      </w:tabs>
      <w:ind w:left="36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3C6B3F"/>
    <w:pPr>
      <w:numPr>
        <w:ilvl w:val="2"/>
      </w:numPr>
      <w:outlineLvl w:val="2"/>
    </w:pPr>
    <w:rPr>
      <w:caps w:val="0"/>
      <w:u w:val="single"/>
    </w:rPr>
  </w:style>
  <w:style w:type="paragraph" w:styleId="Heading4">
    <w:name w:val="heading 4"/>
    <w:basedOn w:val="Heading3"/>
    <w:next w:val="Normal"/>
    <w:link w:val="Heading4Char"/>
    <w:qFormat/>
    <w:rsid w:val="003C6B3F"/>
    <w:pPr>
      <w:numPr>
        <w:ilvl w:val="0"/>
        <w:numId w:val="0"/>
      </w:numPr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35"/>
    <w:rPr>
      <w:rFonts w:ascii="Arial" w:eastAsia="Times New Roman" w:hAnsi="Arial" w:cs="Times New Roman"/>
      <w:b/>
      <w:bCs/>
      <w:caps/>
      <w:color w:val="00009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3E6B"/>
    <w:rPr>
      <w:rFonts w:ascii="Arial" w:eastAsia="Times New Roman" w:hAnsi="Arial" w:cs="Times New Roman"/>
      <w:b/>
      <w:bCs/>
      <w:caps/>
      <w:color w:val="000096"/>
    </w:rPr>
  </w:style>
  <w:style w:type="character" w:customStyle="1" w:styleId="Heading3Char">
    <w:name w:val="Heading 3 Char"/>
    <w:basedOn w:val="DefaultParagraphFont"/>
    <w:link w:val="Heading3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6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eastAsiaTheme="minorEastAsia"/>
    </w:rPr>
  </w:style>
  <w:style w:type="paragraph" w:customStyle="1" w:styleId="ReportBodyText">
    <w:name w:val="Report Body Text"/>
    <w:basedOn w:val="Normal"/>
    <w:rsid w:val="00194690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90"/>
    <w:pPr>
      <w:spacing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4690"/>
  </w:style>
  <w:style w:type="character" w:styleId="CommentReference">
    <w:name w:val="annotation reference"/>
    <w:basedOn w:val="DefaultParagraphFont"/>
    <w:uiPriority w:val="99"/>
    <w:semiHidden/>
    <w:unhideWhenUsed/>
    <w:rsid w:val="009C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A7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A7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C4A46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B01D97"/>
    <w:pPr>
      <w:numPr>
        <w:numId w:val="18"/>
      </w:numPr>
      <w:ind w:left="360"/>
    </w:pPr>
    <w:rPr>
      <w:b/>
    </w:rPr>
  </w:style>
  <w:style w:type="paragraph" w:customStyle="1" w:styleId="bullet1">
    <w:name w:val="bullet1"/>
    <w:basedOn w:val="ListParagraph"/>
    <w:link w:val="bullet1Char"/>
    <w:qFormat/>
    <w:rsid w:val="00924D59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6932"/>
    <w:rPr>
      <w:rFonts w:ascii="Arial" w:eastAsiaTheme="minorEastAsia" w:hAnsi="Arial" w:cs="Arial"/>
    </w:rPr>
  </w:style>
  <w:style w:type="character" w:customStyle="1" w:styleId="Style1Char">
    <w:name w:val="Style1 Char"/>
    <w:basedOn w:val="ListParagraphChar"/>
    <w:link w:val="Style1"/>
    <w:rsid w:val="00B01D97"/>
    <w:rPr>
      <w:rFonts w:ascii="Arial" w:eastAsiaTheme="minorEastAsia" w:hAnsi="Arial" w:cs="Arial"/>
      <w:b/>
    </w:rPr>
  </w:style>
  <w:style w:type="paragraph" w:customStyle="1" w:styleId="Bullet2">
    <w:name w:val="Bullet2"/>
    <w:basedOn w:val="ListParagraph"/>
    <w:link w:val="Bullet2Char"/>
    <w:qFormat/>
    <w:rsid w:val="00924D59"/>
    <w:pPr>
      <w:numPr>
        <w:numId w:val="23"/>
      </w:numPr>
    </w:pPr>
  </w:style>
  <w:style w:type="character" w:customStyle="1" w:styleId="bullet1Char">
    <w:name w:val="bullet1 Char"/>
    <w:basedOn w:val="ListParagraphChar"/>
    <w:link w:val="bullet1"/>
    <w:rsid w:val="00924D59"/>
    <w:rPr>
      <w:rFonts w:ascii="Arial" w:eastAsiaTheme="minorEastAsia" w:hAnsi="Arial" w:cs="Arial"/>
    </w:rPr>
  </w:style>
  <w:style w:type="paragraph" w:customStyle="1" w:styleId="bullet4">
    <w:name w:val="bullet4"/>
    <w:basedOn w:val="ListParagraph"/>
    <w:link w:val="bullet4Char"/>
    <w:qFormat/>
    <w:rsid w:val="00B01D97"/>
    <w:pPr>
      <w:numPr>
        <w:ilvl w:val="3"/>
        <w:numId w:val="25"/>
      </w:numPr>
      <w:ind w:left="1800"/>
    </w:pPr>
  </w:style>
  <w:style w:type="character" w:customStyle="1" w:styleId="Bullet2Char">
    <w:name w:val="Bullet2 Char"/>
    <w:basedOn w:val="ListParagraphChar"/>
    <w:link w:val="Bullet2"/>
    <w:rsid w:val="00924D59"/>
    <w:rPr>
      <w:rFonts w:ascii="Arial" w:eastAsiaTheme="minorEastAsia" w:hAnsi="Arial" w:cs="Arial"/>
    </w:rPr>
  </w:style>
  <w:style w:type="character" w:customStyle="1" w:styleId="bullet4Char">
    <w:name w:val="bullet4 Char"/>
    <w:basedOn w:val="ListParagraphChar"/>
    <w:link w:val="bullet4"/>
    <w:rsid w:val="00B01D97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3D6D-F7C4-4893-BF6C-261CB10D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Resource Specialists, Inc.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Archuleta</dc:creator>
  <cp:lastModifiedBy>Dustin Schmidt</cp:lastModifiedBy>
  <cp:revision>2</cp:revision>
  <cp:lastPrinted>2014-07-25T21:18:00Z</cp:lastPrinted>
  <dcterms:created xsi:type="dcterms:W3CDTF">2014-09-15T17:47:00Z</dcterms:created>
  <dcterms:modified xsi:type="dcterms:W3CDTF">2014-09-15T17:47:00Z</dcterms:modified>
</cp:coreProperties>
</file>